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8F" w:rsidRPr="0070219F" w:rsidRDefault="001006E0" w:rsidP="000710C7">
      <w:pPr>
        <w:pStyle w:val="a7"/>
        <w:numPr>
          <w:ilvl w:val="0"/>
          <w:numId w:val="1"/>
        </w:numPr>
        <w:rPr>
          <w:b/>
          <w:szCs w:val="24"/>
        </w:rPr>
      </w:pPr>
      <w:r w:rsidRPr="0070219F">
        <w:rPr>
          <w:b/>
          <w:szCs w:val="24"/>
        </w:rPr>
        <w:t xml:space="preserve">О результатах реализации муниципальной Программы по поддержке </w:t>
      </w:r>
      <w:r w:rsidR="003D4F22" w:rsidRPr="0070219F">
        <w:rPr>
          <w:b/>
          <w:szCs w:val="24"/>
        </w:rPr>
        <w:t>субъектов предпринимательской</w:t>
      </w:r>
      <w:r w:rsidRPr="0070219F">
        <w:rPr>
          <w:b/>
          <w:szCs w:val="24"/>
        </w:rPr>
        <w:t xml:space="preserve"> деятельности за </w:t>
      </w:r>
      <w:r w:rsidR="00B43457" w:rsidRPr="0070219F">
        <w:rPr>
          <w:b/>
          <w:szCs w:val="24"/>
        </w:rPr>
        <w:t xml:space="preserve">2023 </w:t>
      </w:r>
      <w:r w:rsidRPr="0070219F">
        <w:rPr>
          <w:b/>
          <w:szCs w:val="24"/>
        </w:rPr>
        <w:t>год</w:t>
      </w:r>
    </w:p>
    <w:p w:rsidR="001006E0" w:rsidRPr="001006E0" w:rsidRDefault="001006E0" w:rsidP="001006E0">
      <w:pPr>
        <w:pStyle w:val="a7"/>
        <w:ind w:left="855"/>
        <w:rPr>
          <w:sz w:val="28"/>
          <w:szCs w:val="28"/>
        </w:rPr>
      </w:pPr>
    </w:p>
    <w:p w:rsidR="00731A33" w:rsidRDefault="0076338F" w:rsidP="00731A33">
      <w:pPr>
        <w:ind w:firstLine="360"/>
        <w:jc w:val="both"/>
        <w:rPr>
          <w:bCs/>
          <w:szCs w:val="24"/>
        </w:rPr>
      </w:pPr>
      <w:r>
        <w:rPr>
          <w:b/>
          <w:sz w:val="28"/>
          <w:szCs w:val="28"/>
        </w:rPr>
        <w:t xml:space="preserve"> </w:t>
      </w:r>
      <w:r w:rsidR="00731A33">
        <w:rPr>
          <w:szCs w:val="24"/>
        </w:rPr>
        <w:t xml:space="preserve">Постановлением администрации МО «Кировск» от 10 марта 2022 года № 233 утверждена программа </w:t>
      </w:r>
      <w:r w:rsidR="00731A33">
        <w:rPr>
          <w:bCs/>
          <w:color w:val="000000"/>
          <w:szCs w:val="24"/>
          <w:shd w:val="clear" w:color="auto" w:fill="FFFFFF"/>
        </w:rPr>
        <w:t xml:space="preserve">«Развитие и поддержка субъектов малого и среднего предпринимательства в муниципальном образовании «Кировск» Кировского муниципального района Ленинградской области на 2022-2024 годы». В соответствии с данной Программой в </w:t>
      </w:r>
      <w:r w:rsidR="00731A33">
        <w:rPr>
          <w:bCs/>
          <w:szCs w:val="24"/>
        </w:rPr>
        <w:t>МБУ «ЦПП г. Кировска» предприниматели имеют возможность бесплатного доступа к консультационным, бухгалтерским, методическим и другим услугам, связанным с осуществлением предпринимательской деятельности. На территории МО «Кировск» зарегистрировано действующих предприятий:</w:t>
      </w:r>
    </w:p>
    <w:p w:rsidR="00731A33" w:rsidRDefault="00731A33" w:rsidP="00731A33">
      <w:pPr>
        <w:jc w:val="both"/>
        <w:rPr>
          <w:rFonts w:cs="Times New Roman"/>
          <w:sz w:val="28"/>
          <w:szCs w:val="28"/>
        </w:rPr>
      </w:pPr>
      <w:r>
        <w:rPr>
          <w:bCs/>
          <w:iCs/>
          <w:szCs w:val="24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3362"/>
        <w:gridCol w:w="2752"/>
        <w:gridCol w:w="2462"/>
      </w:tblGrid>
      <w:tr w:rsidR="00731A33" w:rsidTr="00D156D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Сведения о малом, среднем предпринимательстве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731A33" w:rsidTr="00D156D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малого, среднего предпринимательства и их квалификация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73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Зарегистрировано: юридических лиц -442, из них 47 предприятий малого бизнеса, 5 – среднего, 364 – микро предприятий, 709 – индивидуальные предприниматели, 203 -самозанятых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460 -  индивидуальных предпринимателей избрали розничную торговлю и ремонт автотранспортных средств; 38 –работают в области связи и бытового обслуживания, 42 заняты в обрабатывающей промышленности, 30 –предоставляют услуги здравоохранения и др.</w:t>
            </w:r>
          </w:p>
        </w:tc>
      </w:tr>
      <w:tr w:rsidR="00731A33" w:rsidTr="00D156D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замещенных рабочих мест в субъектах малого и среднего предпринимательства, в соответствии с их классификацией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1006 человек – заняты на предприятиях среднего предпринимательства, 1512 человек работают на малых предприятиях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33" w:rsidRDefault="00731A33" w:rsidP="00D1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33" w:rsidTr="00D156D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(тыс.руб)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731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34 687 170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составил 27 842 621</w:t>
            </w:r>
          </w:p>
          <w:p w:rsidR="00731A33" w:rsidRDefault="00731A33" w:rsidP="00D1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платных услуг – 976 758</w:t>
            </w:r>
          </w:p>
        </w:tc>
      </w:tr>
      <w:tr w:rsidR="00731A33" w:rsidTr="00D156D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состояние субъектов малого и среднего предпринимательства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3" w:rsidRDefault="00731A33" w:rsidP="00D1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частью субъектов малого и среднего предпринимательства по итогам 2023 года получена прибыль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33" w:rsidRDefault="00731A33" w:rsidP="00D1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38F" w:rsidRDefault="0076338F" w:rsidP="00731A33">
      <w:pPr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</w:t>
      </w:r>
    </w:p>
    <w:p w:rsidR="002B1B25" w:rsidRDefault="0070219F" w:rsidP="001006E0">
      <w:pPr>
        <w:ind w:left="-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   </w:t>
      </w:r>
      <w:r w:rsidR="00B43457">
        <w:rPr>
          <w:rFonts w:cs="Times New Roman"/>
          <w:szCs w:val="24"/>
        </w:rPr>
        <w:t>В 2023</w:t>
      </w:r>
      <w:r w:rsidR="0076338F">
        <w:rPr>
          <w:rFonts w:cs="Times New Roman"/>
          <w:szCs w:val="24"/>
        </w:rPr>
        <w:t xml:space="preserve"> году в соответствии с муниципальным заданием были приняты меры по поддержке предпринимательства на всех этапах развития бизнеса от появления идей до внедрения идеи в производство: образовательные, имущественные, консультативные и другие. </w:t>
      </w:r>
    </w:p>
    <w:p w:rsidR="002B1B25" w:rsidRDefault="0070219F" w:rsidP="001006E0">
      <w:pPr>
        <w:tabs>
          <w:tab w:val="num" w:pos="-142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2B1B25">
        <w:rPr>
          <w:rFonts w:cs="Times New Roman"/>
          <w:szCs w:val="24"/>
        </w:rPr>
        <w:t xml:space="preserve">Руководители всех новых открытых точек потребительского рынка проконсультированы МБУ «ЦПП г. Кировска» по вопросам регистрации на портале Бизнес-навигатора, по вопросам санитарии предприятий, защите прав потребителей и государственной поддержки субъектов малого, среднего предпринимательства. Всего проведено 140 персональных консультаций и по согласованию с предпринимателями отправляется информация на личную эл.почту, том </w:t>
      </w:r>
      <w:r w:rsidR="003D4F22">
        <w:rPr>
          <w:rFonts w:cs="Times New Roman"/>
          <w:szCs w:val="24"/>
        </w:rPr>
        <w:t>числе отправлялась</w:t>
      </w:r>
      <w:r w:rsidR="002B1B25">
        <w:rPr>
          <w:rFonts w:cs="Times New Roman"/>
          <w:szCs w:val="24"/>
        </w:rPr>
        <w:t xml:space="preserve"> инструкция о пошаговой регистрации на Портале Бизнес-навигатора, о грантах, о семинарах, конкурсах и другое. </w:t>
      </w:r>
    </w:p>
    <w:p w:rsidR="002B1B25" w:rsidRDefault="0070219F" w:rsidP="001006E0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2B1B25">
        <w:rPr>
          <w:rFonts w:cs="Times New Roman"/>
          <w:szCs w:val="24"/>
        </w:rPr>
        <w:t xml:space="preserve">На официальном сайте </w:t>
      </w:r>
      <w:hyperlink r:id="rId7" w:history="1">
        <w:r w:rsidR="002B1B25">
          <w:rPr>
            <w:rStyle w:val="a3"/>
            <w:rFonts w:cs="Times New Roman"/>
            <w:szCs w:val="24"/>
          </w:rPr>
          <w:t>www.</w:t>
        </w:r>
        <w:r w:rsidR="002B1B25">
          <w:rPr>
            <w:rStyle w:val="a3"/>
            <w:rFonts w:cs="Times New Roman"/>
            <w:szCs w:val="24"/>
            <w:lang w:val="en-US"/>
          </w:rPr>
          <w:t>kirovsklenobl</w:t>
        </w:r>
        <w:r w:rsidR="002B1B25">
          <w:rPr>
            <w:rStyle w:val="a3"/>
            <w:rFonts w:cs="Times New Roman"/>
            <w:szCs w:val="24"/>
          </w:rPr>
          <w:t>.ru</w:t>
        </w:r>
      </w:hyperlink>
      <w:r w:rsidR="002B1B25">
        <w:rPr>
          <w:rFonts w:cs="Times New Roman"/>
          <w:szCs w:val="24"/>
        </w:rPr>
        <w:t xml:space="preserve"> МО «Кировск» в разделе «Бизнес/Поддержка малого и среднего предпринимательства» и на личную электронную почту предпринимателей регулярно размещается информация по вопросам бизнеса, в т.ч. нормативная база, объявления о семинарах, обучающих курсах, выставках, конкурсах, ярмарках. Всего было направлено в 2023 год 987</w:t>
      </w:r>
      <w:r w:rsidR="000D4787">
        <w:rPr>
          <w:rFonts w:cs="Times New Roman"/>
          <w:szCs w:val="24"/>
        </w:rPr>
        <w:t xml:space="preserve"> публикац</w:t>
      </w:r>
      <w:r w:rsidR="002B1B25">
        <w:rPr>
          <w:rFonts w:cs="Times New Roman"/>
          <w:szCs w:val="24"/>
        </w:rPr>
        <w:t>ий.</w:t>
      </w:r>
    </w:p>
    <w:p w:rsidR="006935AD" w:rsidRPr="006935AD" w:rsidRDefault="006935AD" w:rsidP="001006E0">
      <w:pPr>
        <w:ind w:left="-284"/>
        <w:jc w:val="both"/>
        <w:rPr>
          <w:rFonts w:cs="Times New Roman"/>
          <w:color w:val="000000"/>
          <w:szCs w:val="24"/>
        </w:rPr>
      </w:pPr>
      <w:r>
        <w:rPr>
          <w:rFonts w:eastAsia="Times New Roman" w:cs="Times New Roman"/>
          <w:color w:val="1A1A1A"/>
          <w:szCs w:val="24"/>
          <w:lang w:eastAsia="ru-RU"/>
        </w:rPr>
        <w:t xml:space="preserve">    </w:t>
      </w:r>
      <w:r w:rsidR="0070219F">
        <w:rPr>
          <w:rFonts w:eastAsia="Times New Roman" w:cs="Times New Roman"/>
          <w:color w:val="1A1A1A"/>
          <w:szCs w:val="24"/>
          <w:lang w:eastAsia="ru-RU"/>
        </w:rPr>
        <w:t xml:space="preserve">     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В качестве образовательной поддержки МСП, а также граждан, желающих открыть свое дело </w:t>
      </w:r>
      <w:r w:rsidR="003D4F22" w:rsidRPr="006935AD">
        <w:rPr>
          <w:rFonts w:eastAsia="Times New Roman" w:cs="Times New Roman"/>
          <w:color w:val="1A1A1A"/>
          <w:szCs w:val="24"/>
          <w:lang w:eastAsia="ru-RU"/>
        </w:rPr>
        <w:t xml:space="preserve">МБУ </w:t>
      </w:r>
      <w:r w:rsidR="003D4F22">
        <w:rPr>
          <w:rFonts w:eastAsia="Times New Roman" w:cs="Times New Roman"/>
          <w:color w:val="1A1A1A"/>
          <w:szCs w:val="24"/>
          <w:lang w:eastAsia="ru-RU"/>
        </w:rPr>
        <w:t>ЦПП</w:t>
      </w:r>
      <w:r w:rsidR="002B1B25">
        <w:rPr>
          <w:rFonts w:eastAsia="Times New Roman" w:cs="Times New Roman"/>
          <w:color w:val="1A1A1A"/>
          <w:szCs w:val="24"/>
          <w:lang w:eastAsia="ru-RU"/>
        </w:rPr>
        <w:t xml:space="preserve"> г. Кировска»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="003D4F22" w:rsidRPr="006935AD">
        <w:rPr>
          <w:rFonts w:eastAsia="Times New Roman" w:cs="Times New Roman"/>
          <w:color w:val="1A1A1A"/>
          <w:szCs w:val="24"/>
          <w:lang w:eastAsia="ru-RU"/>
        </w:rPr>
        <w:t xml:space="preserve">оказано </w:t>
      </w:r>
      <w:r w:rsidR="003D4F22">
        <w:rPr>
          <w:rFonts w:eastAsia="Times New Roman" w:cs="Times New Roman"/>
          <w:color w:val="1A1A1A"/>
          <w:szCs w:val="24"/>
          <w:lang w:eastAsia="ru-RU"/>
        </w:rPr>
        <w:t>105</w:t>
      </w:r>
      <w:r w:rsidR="003D4F22" w:rsidRPr="006935AD">
        <w:rPr>
          <w:rFonts w:eastAsia="Times New Roman" w:cs="Times New Roman"/>
          <w:color w:val="1A1A1A"/>
          <w:szCs w:val="24"/>
          <w:lang w:eastAsia="ru-RU"/>
        </w:rPr>
        <w:t xml:space="preserve"> услуг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, </w:t>
      </w:r>
      <w:r w:rsidR="003D4F22" w:rsidRPr="006935AD">
        <w:rPr>
          <w:rFonts w:eastAsia="Times New Roman" w:cs="Times New Roman"/>
          <w:color w:val="1A1A1A"/>
          <w:szCs w:val="24"/>
          <w:lang w:eastAsia="ru-RU"/>
        </w:rPr>
        <w:t>организовано 19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  мероприятий. </w:t>
      </w:r>
    </w:p>
    <w:p w:rsidR="0070219F" w:rsidRPr="006935AD" w:rsidRDefault="006935AD" w:rsidP="0070219F">
      <w:pPr>
        <w:shd w:val="clear" w:color="auto" w:fill="FFFFFF"/>
        <w:ind w:left="-284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6935AD">
        <w:rPr>
          <w:rFonts w:eastAsia="Times New Roman" w:cs="Times New Roman"/>
          <w:color w:val="1A1A1A"/>
          <w:szCs w:val="24"/>
          <w:lang w:eastAsia="ru-RU"/>
        </w:rPr>
        <w:t>МБУ «ЦПП г. Кировска</w:t>
      </w:r>
      <w:r w:rsidR="002B1B25">
        <w:rPr>
          <w:rFonts w:eastAsia="Times New Roman" w:cs="Times New Roman"/>
          <w:color w:val="1A1A1A"/>
          <w:szCs w:val="24"/>
          <w:lang w:eastAsia="ru-RU"/>
        </w:rPr>
        <w:t>» приняли участие 112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="002B1B25">
        <w:rPr>
          <w:rFonts w:eastAsia="Times New Roman" w:cs="Times New Roman"/>
          <w:color w:val="1A1A1A"/>
          <w:szCs w:val="24"/>
          <w:lang w:eastAsia="ru-RU"/>
        </w:rPr>
        <w:t>предпринимателей</w:t>
      </w:r>
      <w:r w:rsidRPr="00713067">
        <w:rPr>
          <w:rFonts w:eastAsia="Times New Roman" w:cs="Times New Roman"/>
          <w:color w:val="1A1A1A"/>
          <w:szCs w:val="24"/>
          <w:lang w:eastAsia="ru-RU"/>
        </w:rPr>
        <w:t xml:space="preserve"> (круглые столы, вебина</w:t>
      </w:r>
      <w:r w:rsidR="003D4F22">
        <w:rPr>
          <w:rFonts w:eastAsia="Times New Roman" w:cs="Times New Roman"/>
          <w:color w:val="1A1A1A"/>
          <w:szCs w:val="24"/>
          <w:lang w:eastAsia="ru-RU"/>
        </w:rPr>
        <w:t>ры, форумы и мастер-классы).</w:t>
      </w:r>
      <w:r w:rsidR="002B1B25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="0070219F" w:rsidRPr="006935AD">
        <w:rPr>
          <w:rFonts w:eastAsia="Times New Roman" w:cs="Times New Roman"/>
          <w:color w:val="1A1A1A"/>
          <w:szCs w:val="24"/>
          <w:lang w:eastAsia="ru-RU"/>
        </w:rPr>
        <w:t xml:space="preserve">Вебинары проводятся с </w:t>
      </w:r>
      <w:r w:rsidR="003D4F22" w:rsidRPr="006935AD">
        <w:rPr>
          <w:rFonts w:eastAsia="Times New Roman" w:cs="Times New Roman"/>
          <w:color w:val="1A1A1A"/>
          <w:szCs w:val="24"/>
          <w:lang w:eastAsia="ru-RU"/>
        </w:rPr>
        <w:t>целью развития</w:t>
      </w:r>
      <w:r w:rsidR="0070219F" w:rsidRPr="006935AD">
        <w:rPr>
          <w:rFonts w:eastAsia="Times New Roman" w:cs="Times New Roman"/>
          <w:color w:val="1A1A1A"/>
          <w:szCs w:val="24"/>
          <w:lang w:eastAsia="ru-RU"/>
        </w:rPr>
        <w:t xml:space="preserve"> лидерских качеств предпринимательских компетенций руководителей бизнеса и их сотрудников.</w:t>
      </w:r>
    </w:p>
    <w:p w:rsidR="006935AD" w:rsidRPr="00713067" w:rsidRDefault="002A698F" w:rsidP="001006E0">
      <w:pPr>
        <w:shd w:val="clear" w:color="auto" w:fill="FFFFFF"/>
        <w:ind w:left="-284"/>
        <w:jc w:val="both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>П</w:t>
      </w:r>
      <w:r w:rsidR="0070219F">
        <w:rPr>
          <w:rFonts w:eastAsia="Times New Roman" w:cs="Times New Roman"/>
          <w:color w:val="1A1A1A"/>
          <w:szCs w:val="24"/>
          <w:lang w:eastAsia="ru-RU"/>
        </w:rPr>
        <w:t xml:space="preserve">роведены </w:t>
      </w:r>
      <w:r w:rsidR="002B1B25">
        <w:rPr>
          <w:rFonts w:eastAsia="Times New Roman" w:cs="Times New Roman"/>
          <w:color w:val="1A1A1A"/>
          <w:szCs w:val="24"/>
          <w:lang w:eastAsia="ru-RU"/>
        </w:rPr>
        <w:t>ве</w:t>
      </w:r>
      <w:r w:rsidR="0070219F">
        <w:rPr>
          <w:rFonts w:eastAsia="Times New Roman" w:cs="Times New Roman"/>
          <w:color w:val="1A1A1A"/>
          <w:szCs w:val="24"/>
          <w:lang w:eastAsia="ru-RU"/>
        </w:rPr>
        <w:t>бинары</w:t>
      </w:r>
      <w:r w:rsidR="002B1B25">
        <w:rPr>
          <w:rFonts w:eastAsia="Times New Roman" w:cs="Times New Roman"/>
          <w:color w:val="1A1A1A"/>
          <w:szCs w:val="24"/>
          <w:lang w:eastAsia="ru-RU"/>
        </w:rPr>
        <w:t xml:space="preserve"> на темы:</w:t>
      </w:r>
    </w:p>
    <w:p w:rsidR="006935AD" w:rsidRPr="00713067" w:rsidRDefault="006935AD" w:rsidP="001006E0">
      <w:pPr>
        <w:shd w:val="clear" w:color="auto" w:fill="FFFFFF"/>
        <w:ind w:left="-284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713067">
        <w:rPr>
          <w:rFonts w:eastAsia="Times New Roman" w:cs="Times New Roman"/>
          <w:color w:val="1A1A1A"/>
          <w:szCs w:val="24"/>
          <w:lang w:eastAsia="ru-RU"/>
        </w:rPr>
        <w:t>вебинар «Взаимодействие региональных товаропроизводителей с</w:t>
      </w:r>
      <w:r w:rsidR="002B1B25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оптовыми поставщиками, заключение прямых договоров на оптовые</w:t>
      </w:r>
      <w:r w:rsidR="002B1B25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поставки продукции»;</w:t>
      </w:r>
    </w:p>
    <w:p w:rsidR="000D4787" w:rsidRDefault="006935AD" w:rsidP="001006E0">
      <w:pPr>
        <w:shd w:val="clear" w:color="auto" w:fill="FFFFFF"/>
        <w:ind w:left="-284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713067">
        <w:rPr>
          <w:rFonts w:eastAsia="Times New Roman" w:cs="Times New Roman"/>
          <w:color w:val="1A1A1A"/>
          <w:szCs w:val="24"/>
          <w:lang w:eastAsia="ru-RU"/>
        </w:rPr>
        <w:t>вебинар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«Проведение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сертификации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пищевой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продукции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субъектами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малого,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среднего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предпринимательства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и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самозанятыми</w:t>
      </w:r>
      <w:r w:rsidRPr="006935AD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гражданами в целях её реализации в розничной сети»;</w:t>
      </w:r>
      <w:r w:rsidR="002B1B25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вебинар «О действующих мерах поддержки субъектов МСП,</w:t>
      </w:r>
      <w:r w:rsidR="002B1B25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осуществляющих деятельность в отрасли информационных технологий»;</w:t>
      </w:r>
      <w:r w:rsidR="002B1B25" w:rsidRPr="00713067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713067">
        <w:rPr>
          <w:rFonts w:eastAsia="Times New Roman" w:cs="Times New Roman"/>
          <w:color w:val="1A1A1A"/>
          <w:szCs w:val="24"/>
          <w:lang w:eastAsia="ru-RU"/>
        </w:rPr>
        <w:t>вебинар «Региональные налоговые льготы для малого и среднего</w:t>
      </w:r>
      <w:r w:rsidR="002B1B25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="000D4787">
        <w:rPr>
          <w:rFonts w:eastAsia="Times New Roman" w:cs="Times New Roman"/>
          <w:color w:val="1A1A1A"/>
          <w:szCs w:val="24"/>
          <w:lang w:eastAsia="ru-RU"/>
        </w:rPr>
        <w:t>бизнеса</w:t>
      </w:r>
      <w:r w:rsidRPr="00713067">
        <w:rPr>
          <w:rFonts w:eastAsia="Times New Roman" w:cs="Times New Roman"/>
          <w:color w:val="1A1A1A"/>
          <w:szCs w:val="24"/>
          <w:lang w:eastAsia="ru-RU"/>
        </w:rPr>
        <w:t>»;</w:t>
      </w:r>
      <w:r w:rsidR="000D4787" w:rsidRPr="00977BA1">
        <w:rPr>
          <w:rFonts w:eastAsia="Times New Roman" w:cs="Times New Roman"/>
          <w:color w:val="1A1A1A"/>
          <w:szCs w:val="24"/>
          <w:lang w:eastAsia="ru-RU"/>
        </w:rPr>
        <w:t xml:space="preserve"> вебина</w:t>
      </w:r>
      <w:r w:rsidR="000D4787">
        <w:rPr>
          <w:rFonts w:eastAsia="Times New Roman" w:cs="Times New Roman"/>
          <w:color w:val="1A1A1A"/>
          <w:szCs w:val="24"/>
          <w:lang w:eastAsia="ru-RU"/>
        </w:rPr>
        <w:t>р</w:t>
      </w:r>
      <w:r w:rsidR="000D4787" w:rsidRPr="00977BA1">
        <w:rPr>
          <w:rFonts w:eastAsia="Times New Roman" w:cs="Times New Roman"/>
          <w:color w:val="1A1A1A"/>
          <w:szCs w:val="24"/>
          <w:lang w:eastAsia="ru-RU"/>
        </w:rPr>
        <w:t xml:space="preserve"> о мерах поддержки для субъектов МСП.</w:t>
      </w:r>
    </w:p>
    <w:p w:rsidR="006935AD" w:rsidRPr="00713067" w:rsidRDefault="000D4787" w:rsidP="001006E0">
      <w:pPr>
        <w:shd w:val="clear" w:color="auto" w:fill="FFFFFF"/>
        <w:ind w:left="-284"/>
        <w:jc w:val="both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>Проведены:</w:t>
      </w:r>
    </w:p>
    <w:p w:rsidR="006935AD" w:rsidRPr="006935AD" w:rsidRDefault="006935AD" w:rsidP="001006E0">
      <w:pPr>
        <w:shd w:val="clear" w:color="auto" w:fill="FFFFFF"/>
        <w:ind w:left="-284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77BA1">
        <w:rPr>
          <w:rFonts w:eastAsia="Times New Roman" w:cs="Times New Roman"/>
          <w:color w:val="1A1A1A"/>
          <w:szCs w:val="24"/>
          <w:lang w:eastAsia="ru-RU"/>
        </w:rPr>
        <w:t>- круглый стол для предпринимателей, реализующих подакцизные</w:t>
      </w:r>
      <w:r w:rsidR="000D4787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935AD">
        <w:rPr>
          <w:rFonts w:eastAsia="Times New Roman" w:cs="Times New Roman"/>
          <w:color w:val="1A1A1A"/>
          <w:szCs w:val="24"/>
          <w:lang w:eastAsia="ru-RU"/>
        </w:rPr>
        <w:t>товары (включение сахаросодержащих напитков);</w:t>
      </w:r>
      <w:r w:rsidR="002B1B25" w:rsidRPr="00977BA1">
        <w:rPr>
          <w:rFonts w:eastAsia="Times New Roman" w:cs="Times New Roman"/>
          <w:color w:val="1A1A1A"/>
          <w:szCs w:val="24"/>
          <w:lang w:eastAsia="ru-RU"/>
        </w:rPr>
        <w:t xml:space="preserve"> </w:t>
      </w:r>
    </w:p>
    <w:p w:rsidR="006935AD" w:rsidRPr="00977BA1" w:rsidRDefault="006935AD" w:rsidP="001006E0">
      <w:pPr>
        <w:shd w:val="clear" w:color="auto" w:fill="FFFFFF"/>
        <w:ind w:left="-284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977BA1">
        <w:rPr>
          <w:rFonts w:eastAsia="Times New Roman" w:cs="Times New Roman"/>
          <w:color w:val="1A1A1A"/>
          <w:szCs w:val="24"/>
          <w:lang w:eastAsia="ru-RU"/>
        </w:rPr>
        <w:t>- видеоконференция о введении в действие Единого налогового счета</w:t>
      </w:r>
      <w:r w:rsidR="002B1B25"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977BA1">
        <w:rPr>
          <w:rFonts w:eastAsia="Times New Roman" w:cs="Times New Roman"/>
          <w:color w:val="1A1A1A"/>
          <w:szCs w:val="24"/>
          <w:lang w:eastAsia="ru-RU"/>
        </w:rPr>
        <w:t>в 2023 году;</w:t>
      </w:r>
    </w:p>
    <w:p w:rsidR="009F51F1" w:rsidRDefault="009F51F1" w:rsidP="001006E0">
      <w:pPr>
        <w:shd w:val="clear" w:color="auto" w:fill="FFFFFF"/>
        <w:ind w:left="-284"/>
        <w:jc w:val="both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>13</w:t>
      </w:r>
      <w:r w:rsidR="0070219F">
        <w:rPr>
          <w:rFonts w:eastAsia="Times New Roman" w:cs="Times New Roman"/>
          <w:color w:val="1A1A1A"/>
          <w:szCs w:val="24"/>
          <w:lang w:eastAsia="ru-RU"/>
        </w:rPr>
        <w:t>.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02.2023 года приняли </w:t>
      </w:r>
      <w:r w:rsidR="003D4F22">
        <w:rPr>
          <w:rFonts w:eastAsia="Times New Roman" w:cs="Times New Roman"/>
          <w:color w:val="1A1A1A"/>
          <w:szCs w:val="24"/>
          <w:lang w:eastAsia="ru-RU"/>
        </w:rPr>
        <w:t>участие в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конференции «Развитие питания в Ленинградской области»;</w:t>
      </w:r>
    </w:p>
    <w:p w:rsidR="009F51F1" w:rsidRDefault="009F51F1" w:rsidP="001006E0">
      <w:pPr>
        <w:shd w:val="clear" w:color="auto" w:fill="FFFFFF"/>
        <w:ind w:left="-284"/>
        <w:jc w:val="both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 xml:space="preserve">19.12.2023 года участвовали на форуме «Мой бизнес», посвященный </w:t>
      </w:r>
      <w:r w:rsidR="0070219F">
        <w:rPr>
          <w:rFonts w:eastAsia="Times New Roman" w:cs="Times New Roman"/>
          <w:color w:val="1A1A1A"/>
          <w:szCs w:val="24"/>
          <w:lang w:eastAsia="ru-RU"/>
        </w:rPr>
        <w:t>«</w:t>
      </w:r>
      <w:r>
        <w:rPr>
          <w:rFonts w:eastAsia="Times New Roman" w:cs="Times New Roman"/>
          <w:color w:val="1A1A1A"/>
          <w:szCs w:val="24"/>
          <w:lang w:eastAsia="ru-RU"/>
        </w:rPr>
        <w:t xml:space="preserve">Дню </w:t>
      </w:r>
      <w:r w:rsidR="000D4787">
        <w:rPr>
          <w:rFonts w:eastAsia="Times New Roman" w:cs="Times New Roman"/>
          <w:color w:val="1A1A1A"/>
          <w:szCs w:val="24"/>
          <w:lang w:eastAsia="ru-RU"/>
        </w:rPr>
        <w:t>п</w:t>
      </w:r>
      <w:r>
        <w:rPr>
          <w:rFonts w:eastAsia="Times New Roman" w:cs="Times New Roman"/>
          <w:color w:val="1A1A1A"/>
          <w:szCs w:val="24"/>
          <w:lang w:eastAsia="ru-RU"/>
        </w:rPr>
        <w:t>редпринимателя Ленинградской области»</w:t>
      </w:r>
    </w:p>
    <w:p w:rsidR="00C05589" w:rsidRDefault="00B43457" w:rsidP="001006E0">
      <w:pPr>
        <w:pStyle w:val="a4"/>
        <w:shd w:val="clear" w:color="auto" w:fill="FFFFFF"/>
        <w:spacing w:before="0" w:beforeAutospacing="0" w:after="0" w:afterAutospacing="0"/>
        <w:ind w:left="-284"/>
        <w:jc w:val="both"/>
        <w:textAlignment w:val="baseline"/>
      </w:pPr>
      <w:r>
        <w:t xml:space="preserve">       Ежемесячно проводиться мониторинг по дислокации предприятий потребительского рынка, для прослеживания динамики развития хозяйственной деяте</w:t>
      </w:r>
      <w:r w:rsidR="00467217">
        <w:t>льности потребительского рынка</w:t>
      </w:r>
      <w:r>
        <w:t>.</w:t>
      </w:r>
      <w:r w:rsidR="00C05589">
        <w:rPr>
          <w:rFonts w:ascii="Roboto" w:hAnsi="Roboto"/>
          <w:color w:val="000000"/>
        </w:rPr>
        <w:t xml:space="preserve">  Увеличение числа малых и средних предприятий, а также индивидуальных предпринимателей и самозанятых граждан содействует созданию новых рабочих мест, улучшению благосостояния населения </w:t>
      </w:r>
      <w:r w:rsidR="000D4787">
        <w:rPr>
          <w:rFonts w:ascii="Roboto" w:hAnsi="Roboto"/>
          <w:color w:val="000000"/>
        </w:rPr>
        <w:t>и стабильности экономики</w:t>
      </w:r>
      <w:r w:rsidR="00C05589">
        <w:rPr>
          <w:rFonts w:ascii="Roboto" w:hAnsi="Roboto"/>
          <w:color w:val="000000"/>
        </w:rPr>
        <w:t>.</w:t>
      </w:r>
    </w:p>
    <w:p w:rsidR="00B43457" w:rsidRDefault="00B43457" w:rsidP="001006E0">
      <w:pPr>
        <w:pStyle w:val="a4"/>
        <w:spacing w:before="0" w:beforeAutospacing="0" w:after="0" w:afterAutospacing="0"/>
        <w:ind w:left="-284"/>
        <w:jc w:val="both"/>
      </w:pPr>
      <w:r>
        <w:rPr>
          <w:color w:val="000000"/>
        </w:rPr>
        <w:t xml:space="preserve">     На территории МО «Кировск» работает 272 точки розничной торговли, из них 47 представляют брендовые сетевые супермаркеты, 58 точек общественного питания, 130 точек бытового обслуживания. </w:t>
      </w:r>
    </w:p>
    <w:p w:rsidR="0076338F" w:rsidRDefault="00467217" w:rsidP="001006E0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 2023</w:t>
      </w:r>
      <w:r w:rsidR="0076338F">
        <w:rPr>
          <w:rFonts w:cs="Times New Roman"/>
          <w:szCs w:val="24"/>
        </w:rPr>
        <w:t xml:space="preserve"> год на территории МО «Кировск» открыты объекты потребительского рынка: </w:t>
      </w:r>
      <w:r w:rsidR="00C05589">
        <w:rPr>
          <w:rFonts w:cs="Times New Roman"/>
          <w:szCs w:val="24"/>
        </w:rPr>
        <w:t xml:space="preserve">четыре супермаркета </w:t>
      </w:r>
      <w:r>
        <w:rPr>
          <w:rFonts w:cs="Times New Roman"/>
          <w:szCs w:val="24"/>
        </w:rPr>
        <w:t>ООО «Агроторг»</w:t>
      </w:r>
      <w:r w:rsidR="00C0558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C05589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 xml:space="preserve">Пятерочка» ул. Пионерская д.8; ул. Магистральная д.30; ул. Победы д.10; </w:t>
      </w:r>
      <w:r w:rsidR="00C05589">
        <w:rPr>
          <w:rFonts w:cs="Times New Roman"/>
          <w:szCs w:val="24"/>
        </w:rPr>
        <w:t>ул. Ладожская д.7; ООО «Альфа» сетевой магазин «Красное и Белое»</w:t>
      </w:r>
      <w:r w:rsidR="00A801C5">
        <w:rPr>
          <w:rFonts w:cs="Times New Roman"/>
          <w:szCs w:val="24"/>
        </w:rPr>
        <w:t xml:space="preserve"> Энергетиков д.8; ООО «Рубин» магазин «Градусы» ул. Новая  д.23; ООО «Дрогери ритейл» «Улыбка радуги» Бульвар Партизанской Славы д.1 ; магазин  «</w:t>
      </w:r>
      <w:r w:rsidR="00A801C5">
        <w:rPr>
          <w:rFonts w:cs="Times New Roman"/>
          <w:szCs w:val="24"/>
          <w:lang w:val="en-US"/>
        </w:rPr>
        <w:t>One</w:t>
      </w:r>
      <w:r w:rsidR="00A801C5" w:rsidRPr="00A801C5">
        <w:rPr>
          <w:rFonts w:cs="Times New Roman"/>
          <w:szCs w:val="24"/>
        </w:rPr>
        <w:t xml:space="preserve"> </w:t>
      </w:r>
      <w:r w:rsidR="00A801C5">
        <w:rPr>
          <w:rFonts w:cs="Times New Roman"/>
          <w:szCs w:val="24"/>
          <w:lang w:val="en-US"/>
        </w:rPr>
        <w:t>price</w:t>
      </w:r>
      <w:r w:rsidR="00A801C5">
        <w:rPr>
          <w:rFonts w:cs="Times New Roman"/>
          <w:szCs w:val="24"/>
        </w:rPr>
        <w:t>»</w:t>
      </w:r>
      <w:r w:rsidR="00A801C5" w:rsidRPr="00A801C5">
        <w:rPr>
          <w:rFonts w:cs="Times New Roman"/>
          <w:szCs w:val="24"/>
        </w:rPr>
        <w:t xml:space="preserve"> </w:t>
      </w:r>
      <w:r w:rsidR="00A801C5">
        <w:rPr>
          <w:rFonts w:cs="Times New Roman"/>
          <w:szCs w:val="24"/>
        </w:rPr>
        <w:t xml:space="preserve"> ИП Мозгунова  Ю.Ю.</w:t>
      </w:r>
      <w:r>
        <w:rPr>
          <w:rFonts w:cs="Times New Roman"/>
          <w:szCs w:val="24"/>
        </w:rPr>
        <w:t xml:space="preserve"> </w:t>
      </w:r>
      <w:r w:rsidR="00A801C5">
        <w:rPr>
          <w:rFonts w:cs="Times New Roman"/>
          <w:szCs w:val="24"/>
        </w:rPr>
        <w:t xml:space="preserve">ул. Пионерская д.1; </w:t>
      </w:r>
      <w:r>
        <w:rPr>
          <w:rFonts w:cs="Times New Roman"/>
          <w:szCs w:val="24"/>
        </w:rPr>
        <w:t>«Модная одежда» ИП Мусаев Э.</w:t>
      </w:r>
      <w:r w:rsidR="00DB70F4">
        <w:rPr>
          <w:rFonts w:cs="Times New Roman"/>
          <w:szCs w:val="24"/>
        </w:rPr>
        <w:t xml:space="preserve">   </w:t>
      </w:r>
      <w:r w:rsidR="00A801C5">
        <w:rPr>
          <w:rFonts w:cs="Times New Roman"/>
          <w:szCs w:val="24"/>
        </w:rPr>
        <w:t>ул. Краснофлотская д.1;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Кинотеатр «Май» ООО «Эфэм</w:t>
      </w:r>
      <w:r w:rsidR="00A801C5">
        <w:rPr>
          <w:rFonts w:cs="Times New Roman"/>
          <w:szCs w:val="24"/>
        </w:rPr>
        <w:t xml:space="preserve"> ул. Ладожс5кая д.7;</w:t>
      </w:r>
      <w:r>
        <w:rPr>
          <w:rFonts w:cs="Times New Roman"/>
          <w:szCs w:val="24"/>
        </w:rPr>
        <w:t xml:space="preserve"> павильон «Все для туризма» ИП Гузов Ю.В</w:t>
      </w:r>
      <w:r w:rsidR="003D4F22">
        <w:rPr>
          <w:rFonts w:cs="Times New Roman"/>
          <w:szCs w:val="24"/>
        </w:rPr>
        <w:t xml:space="preserve">. </w:t>
      </w:r>
      <w:r w:rsidR="00A801C5">
        <w:rPr>
          <w:rFonts w:cs="Times New Roman"/>
          <w:szCs w:val="24"/>
        </w:rPr>
        <w:t>ул. Набережная д.6;</w:t>
      </w:r>
      <w:r>
        <w:rPr>
          <w:rFonts w:cs="Times New Roman"/>
          <w:szCs w:val="24"/>
        </w:rPr>
        <w:t xml:space="preserve">  павильон «Продукты» ИП Джабаров С.И. ; магазин «Минимаркет»  ООО «Артем»; интернет магазин «Озон» ИП Гафиулов Р.Р.;  пекарня  ИП Штефан Е.В</w:t>
      </w:r>
      <w:r w:rsidR="00C96924">
        <w:rPr>
          <w:rFonts w:cs="Times New Roman"/>
          <w:szCs w:val="24"/>
        </w:rPr>
        <w:t xml:space="preserve"> Набережная д.15</w:t>
      </w:r>
      <w:r>
        <w:rPr>
          <w:rFonts w:cs="Times New Roman"/>
          <w:szCs w:val="24"/>
        </w:rPr>
        <w:t>.; пекарня ИП Иванова А.Е</w:t>
      </w:r>
      <w:r w:rsidR="00C96924">
        <w:rPr>
          <w:rFonts w:cs="Times New Roman"/>
          <w:szCs w:val="24"/>
        </w:rPr>
        <w:t xml:space="preserve"> ул. Набережная д.6</w:t>
      </w:r>
      <w:r w:rsidR="00C05589">
        <w:rPr>
          <w:rFonts w:cs="Times New Roman"/>
          <w:szCs w:val="24"/>
        </w:rPr>
        <w:t>;</w:t>
      </w:r>
      <w:r w:rsidR="00C96924">
        <w:rPr>
          <w:rFonts w:cs="Times New Roman"/>
          <w:szCs w:val="24"/>
        </w:rPr>
        <w:t xml:space="preserve"> кафе «Килия» ИП Акопян Ш.Х. ул. Набережная д.4а; кафе «Шеф кондитер» ИП Будунова Л.А. ул. Энергетиков д.8; </w:t>
      </w:r>
      <w:r w:rsidR="00C05589">
        <w:rPr>
          <w:rFonts w:cs="Times New Roman"/>
          <w:szCs w:val="24"/>
        </w:rPr>
        <w:t>ИП Данилкин А.С</w:t>
      </w:r>
      <w:r w:rsidR="00E95A33">
        <w:rPr>
          <w:rFonts w:cs="Times New Roman"/>
          <w:szCs w:val="24"/>
        </w:rPr>
        <w:t xml:space="preserve"> ул. Набережная д.4; </w:t>
      </w:r>
      <w:r w:rsidR="00C96924">
        <w:rPr>
          <w:rFonts w:cs="Times New Roman"/>
          <w:szCs w:val="24"/>
        </w:rPr>
        <w:t xml:space="preserve"> бургерная  ИП Юшкевич Я.С</w:t>
      </w:r>
      <w:r w:rsidR="00E95A33">
        <w:rPr>
          <w:rFonts w:cs="Times New Roman"/>
          <w:szCs w:val="24"/>
        </w:rPr>
        <w:t xml:space="preserve"> ул. Победы д.10</w:t>
      </w:r>
      <w:r w:rsidR="00C96924">
        <w:rPr>
          <w:rFonts w:cs="Times New Roman"/>
          <w:szCs w:val="24"/>
        </w:rPr>
        <w:t>.; б</w:t>
      </w:r>
      <w:r w:rsidR="00C05589">
        <w:rPr>
          <w:rFonts w:cs="Times New Roman"/>
          <w:szCs w:val="24"/>
        </w:rPr>
        <w:t xml:space="preserve">ургерная «Сытый батя» ИП Кирилов Н.С.; </w:t>
      </w:r>
      <w:r w:rsidR="00E95A33">
        <w:rPr>
          <w:rFonts w:cs="Times New Roman"/>
          <w:szCs w:val="24"/>
        </w:rPr>
        <w:t>и др.</w:t>
      </w:r>
    </w:p>
    <w:p w:rsidR="00E95A33" w:rsidRDefault="00E95A33" w:rsidP="001006E0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8"/>
        <w:jc w:val="both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  <w:lang w:eastAsia="ru-RU"/>
        </w:rPr>
        <w:t>Большой популярностью пользуются магазины с интернет – сайтами и магазины - аутпосты, которые дают возможность заказать товары в сети интернет и получить их по месту проживания.</w:t>
      </w:r>
      <w:r>
        <w:rPr>
          <w:rFonts w:cs="Times New Roman"/>
          <w:szCs w:val="24"/>
        </w:rPr>
        <w:t xml:space="preserve"> В 2023 году открыты четыре </w:t>
      </w:r>
      <w:r w:rsidR="000D4787">
        <w:rPr>
          <w:rFonts w:cs="Times New Roman"/>
          <w:szCs w:val="24"/>
        </w:rPr>
        <w:t>интернет магазина.</w:t>
      </w:r>
    </w:p>
    <w:p w:rsidR="0076338F" w:rsidRDefault="00E95A33" w:rsidP="001006E0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Закрыты магазины ИП Вовченко Н.Н.; ИП Боровкова Г.А.; ИП Пантелеева А.С. ИП Скутельник Д.Р.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</w:p>
    <w:p w:rsidR="0076338F" w:rsidRDefault="0076338F" w:rsidP="001006E0">
      <w:pPr>
        <w:shd w:val="clear" w:color="auto" w:fill="FFFFFF"/>
        <w:tabs>
          <w:tab w:val="num" w:pos="-142"/>
        </w:tabs>
        <w:ind w:left="-142" w:firstLine="142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szCs w:val="24"/>
        </w:rPr>
        <w:t xml:space="preserve">     Анализируя порядок изменения торговых предприятий на потребительском рынке можно сделать вывод, что </w:t>
      </w:r>
      <w:r>
        <w:rPr>
          <w:rFonts w:eastAsia="Times New Roman" w:cs="Times New Roman"/>
          <w:color w:val="000000"/>
          <w:szCs w:val="24"/>
          <w:lang w:eastAsia="ru-RU"/>
        </w:rPr>
        <w:t>причиной закрытия некоторых магазинов является высокая конкуренция, экономическая неэффективность,</w:t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большое количество объектов крупных сетевых ритейлов, которое негативно влияет на деятельность субъектов малого бизнеса. Это приводит к снижению прибыли у малоформатной торговли и закрытию предприятий.</w:t>
      </w:r>
    </w:p>
    <w:p w:rsidR="0076338F" w:rsidRDefault="0076338F" w:rsidP="001006E0">
      <w:pPr>
        <w:shd w:val="clear" w:color="auto" w:fill="FFFFFF"/>
        <w:tabs>
          <w:tab w:val="num" w:pos="-142"/>
        </w:tabs>
        <w:ind w:left="-142" w:firstLine="142"/>
        <w:jc w:val="both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Одновременно увеличилось количество предприятий, оказывающих услуги населению. За </w:t>
      </w:r>
      <w:r w:rsidR="00E95A33">
        <w:rPr>
          <w:rFonts w:eastAsia="Times New Roman" w:cs="Times New Roman"/>
          <w:color w:val="000000"/>
          <w:szCs w:val="24"/>
          <w:lang w:eastAsia="ru-RU"/>
        </w:rPr>
        <w:t>2023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год открыто четыре предприятия, оказывающих услуги </w:t>
      </w:r>
      <w:r w:rsidR="00E95A33">
        <w:rPr>
          <w:rFonts w:eastAsia="Times New Roman" w:cs="Times New Roman"/>
          <w:color w:val="000000"/>
          <w:szCs w:val="24"/>
          <w:lang w:eastAsia="ru-RU"/>
        </w:rPr>
        <w:t>здравоохранения (стоматологии)</w:t>
      </w:r>
      <w:r w:rsidR="000D4787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E95A33"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>
        <w:rPr>
          <w:rFonts w:eastAsia="Times New Roman" w:cs="Times New Roman"/>
          <w:color w:val="000000"/>
          <w:szCs w:val="24"/>
          <w:lang w:eastAsia="ru-RU"/>
        </w:rPr>
        <w:t>Открыты три автомойки с широким спектром услуг.</w:t>
      </w:r>
    </w:p>
    <w:p w:rsidR="0076338F" w:rsidRDefault="0076338F" w:rsidP="001006E0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Кроме стационарной торговли на территории в течении года проводились ярмарки «Новогодняя», «Масленица», «Универсальная», «Праздничная», «Сельскохозяйственная». На территории ООО «ТЦ «Кировский городской рынок» ежедневно проводится уличная ярмарочная торговля по реализация продовольственных и непродовольственных товаров, что полностью удовлетворяет потребность населения в таких видах товара. </w:t>
      </w:r>
    </w:p>
    <w:p w:rsidR="0076338F" w:rsidRDefault="009F51F1" w:rsidP="001006E0">
      <w:pPr>
        <w:ind w:left="-142"/>
        <w:jc w:val="both"/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</w:t>
      </w:r>
      <w:r>
        <w:t xml:space="preserve"> В 2023</w:t>
      </w:r>
      <w:r w:rsidR="0076338F">
        <w:t xml:space="preserve"> году было организовано участие мастеров народных художественных промыслов и ремесел в выставочно-ярмарочных мероприятиях. В частности, в выставке-ярмарке</w:t>
      </w:r>
      <w:r w:rsidR="000D4787">
        <w:t xml:space="preserve"> 12 июня 2023 года,</w:t>
      </w:r>
      <w:r w:rsidR="0076338F">
        <w:t xml:space="preserve"> посвященной «Дню гор</w:t>
      </w:r>
      <w:r>
        <w:t>ода Кировска» приняли участие 24</w:t>
      </w:r>
      <w:r w:rsidR="0076338F">
        <w:t xml:space="preserve"> самозанятых граждан с личными изделиями. </w:t>
      </w:r>
    </w:p>
    <w:p w:rsidR="00CD4193" w:rsidRDefault="00CD4193" w:rsidP="001006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</w:pPr>
      <w:r>
        <w:t xml:space="preserve">            </w:t>
      </w:r>
      <w:r w:rsidR="009F51F1">
        <w:t>З</w:t>
      </w:r>
      <w:r w:rsidR="0076338F">
        <w:t xml:space="preserve">а </w:t>
      </w:r>
      <w:r w:rsidR="0076338F">
        <w:rPr>
          <w:rFonts w:cs="Times New Roman"/>
          <w:szCs w:val="24"/>
        </w:rPr>
        <w:t xml:space="preserve">успехи в развитии предпринимательства, внесения вклада в экономическое развитие МО «Кировск», </w:t>
      </w:r>
      <w:r w:rsidR="0076338F">
        <w:t>добросовестный долголетний труд</w:t>
      </w:r>
      <w:r w:rsidR="009F51F1">
        <w:t xml:space="preserve"> к «Дню предпринимателя»</w:t>
      </w:r>
      <w:r w:rsidR="0076338F">
        <w:t xml:space="preserve"> </w:t>
      </w:r>
      <w:r w:rsidR="003E68AB">
        <w:t xml:space="preserve">вручены </w:t>
      </w:r>
      <w:r w:rsidR="0076338F">
        <w:t xml:space="preserve">грамоты и подарки </w:t>
      </w:r>
      <w:r w:rsidR="003E68AB">
        <w:t xml:space="preserve">ИП </w:t>
      </w:r>
      <w:r w:rsidR="009F51F1">
        <w:t xml:space="preserve">Кузубу В.В.; ИП Ким </w:t>
      </w:r>
      <w:r w:rsidR="003D4F22">
        <w:t>Н.В.</w:t>
      </w:r>
      <w:r w:rsidR="003E68AB">
        <w:t xml:space="preserve"> </w:t>
      </w:r>
      <w:r w:rsidR="003D4F22">
        <w:t>и ИП</w:t>
      </w:r>
      <w:r w:rsidR="003E68AB">
        <w:t xml:space="preserve"> Арас Л.В.</w:t>
      </w:r>
    </w:p>
    <w:p w:rsidR="0076338F" w:rsidRDefault="00CD4193" w:rsidP="001006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t xml:space="preserve">          Предприниматели</w:t>
      </w:r>
      <w:r>
        <w:rPr>
          <w:rFonts w:cs="Times New Roman"/>
          <w:color w:val="000000"/>
        </w:rPr>
        <w:t xml:space="preserve"> п</w:t>
      </w:r>
      <w:r w:rsidR="003E68AB">
        <w:rPr>
          <w:rFonts w:cs="Times New Roman"/>
          <w:color w:val="000000"/>
        </w:rPr>
        <w:t xml:space="preserve">ринимали участие в конкурсах на </w:t>
      </w:r>
      <w:r w:rsidR="0076338F">
        <w:rPr>
          <w:rFonts w:cs="Times New Roman"/>
          <w:color w:val="000000"/>
        </w:rPr>
        <w:t>выявление лучшего в профессии. Определены победители в 7 номинациях </w:t>
      </w:r>
      <w:r w:rsidR="0076338F" w:rsidRPr="009F16AC">
        <w:rPr>
          <w:rStyle w:val="a5"/>
          <w:rFonts w:cs="Times New Roman"/>
          <w:b w:val="0"/>
          <w:color w:val="000000"/>
          <w:bdr w:val="none" w:sz="0" w:space="0" w:color="auto" w:frame="1"/>
        </w:rPr>
        <w:t>Конкурса «Лучший по профессии</w:t>
      </w:r>
      <w:r w:rsidR="0076338F">
        <w:rPr>
          <w:rStyle w:val="a5"/>
          <w:rFonts w:cs="Times New Roman"/>
          <w:color w:val="000000"/>
          <w:bdr w:val="none" w:sz="0" w:space="0" w:color="auto" w:frame="1"/>
        </w:rPr>
        <w:t>»</w:t>
      </w:r>
      <w:r w:rsidR="0076338F">
        <w:rPr>
          <w:rFonts w:cs="Times New Roman"/>
          <w:b/>
          <w:color w:val="000000"/>
        </w:rPr>
        <w:t xml:space="preserve">: </w:t>
      </w:r>
      <w:r>
        <w:rPr>
          <w:rFonts w:cs="Times New Roman"/>
          <w:color w:val="000000"/>
        </w:rPr>
        <w:t xml:space="preserve">Лучший портной, Лучший </w:t>
      </w:r>
      <w:r w:rsidR="003D4F22">
        <w:rPr>
          <w:rFonts w:cs="Times New Roman"/>
          <w:color w:val="000000"/>
        </w:rPr>
        <w:t>сантехник, Лучший</w:t>
      </w:r>
      <w:r w:rsidR="0076338F">
        <w:rPr>
          <w:rFonts w:cs="Times New Roman"/>
          <w:color w:val="000000"/>
        </w:rPr>
        <w:t xml:space="preserve"> барбер</w:t>
      </w:r>
      <w:r>
        <w:rPr>
          <w:rFonts w:cs="Times New Roman"/>
          <w:color w:val="000000"/>
        </w:rPr>
        <w:t>, Лучший самозянятый</w:t>
      </w:r>
      <w:r w:rsidR="003E68AB">
        <w:rPr>
          <w:rFonts w:cs="Times New Roman"/>
          <w:color w:val="000000"/>
        </w:rPr>
        <w:t xml:space="preserve">. </w:t>
      </w:r>
      <w:r w:rsidR="0076338F">
        <w:rPr>
          <w:rFonts w:cs="Times New Roman"/>
          <w:color w:val="000000"/>
        </w:rPr>
        <w:t xml:space="preserve">         </w:t>
      </w:r>
    </w:p>
    <w:p w:rsidR="0076338F" w:rsidRDefault="0076338F" w:rsidP="001006E0">
      <w:pPr>
        <w:ind w:left="-142" w:firstLine="426"/>
        <w:jc w:val="both"/>
        <w:rPr>
          <w:rFonts w:eastAsia="Times New Roman" w:cs="Times New Roman"/>
          <w:bCs/>
          <w:szCs w:val="24"/>
          <w:lang w:eastAsia="ru-RU"/>
        </w:rPr>
      </w:pPr>
      <w:r>
        <w:t xml:space="preserve">Для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безвозмездной основе переданы МБУ «ЦПП г. Кировска» в аренду помещения площадью 365,6 кв.м. для работы «Бизнес-инкубатора», где на льготных условиях аренды стоимостью одного квадратного метра площади 126 рублей размещаются офисы предпринимателей. </w:t>
      </w:r>
    </w:p>
    <w:p w:rsidR="0076338F" w:rsidRDefault="0076338F" w:rsidP="001006E0">
      <w:pPr>
        <w:pStyle w:val="a4"/>
        <w:spacing w:before="0" w:beforeAutospacing="0" w:after="0" w:afterAutospacing="0"/>
        <w:ind w:left="-142" w:firstLine="426"/>
        <w:jc w:val="both"/>
      </w:pPr>
      <w:r>
        <w:t xml:space="preserve"> В договорах между МБУ «ЦПП г. Кировска» и предпринимателями, включен раздел «Положение о неприемлемости взяточничества в соответствии с Федеральным Законом от 23 декабря 2008 года №273-ФЗ «О противодействии коррупции». </w:t>
      </w:r>
    </w:p>
    <w:p w:rsidR="0076338F" w:rsidRDefault="0076338F" w:rsidP="001006E0">
      <w:pPr>
        <w:pStyle w:val="a4"/>
        <w:spacing w:before="0" w:beforeAutospacing="0" w:after="0" w:afterAutospacing="0"/>
        <w:ind w:left="-142" w:firstLine="426"/>
        <w:jc w:val="both"/>
      </w:pPr>
      <w:r>
        <w:t xml:space="preserve">Все офисные и производственные помещения отремонтированы, оснащены офисной мебелью, оргтехникой </w:t>
      </w:r>
      <w:r>
        <w:rPr>
          <w:bCs/>
        </w:rPr>
        <w:t>и переданы на конкурсных основаниях субъектам малого бизнеса.</w:t>
      </w:r>
    </w:p>
    <w:p w:rsidR="0076338F" w:rsidRDefault="0076338F" w:rsidP="001006E0">
      <w:pPr>
        <w:ind w:left="-142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szCs w:val="24"/>
        </w:rPr>
        <w:t xml:space="preserve"> </w:t>
      </w:r>
      <w:r w:rsidR="003E68AB">
        <w:rPr>
          <w:rFonts w:cs="Times New Roman"/>
          <w:szCs w:val="24"/>
        </w:rPr>
        <w:t xml:space="preserve">      В Бизнес-инкубаторе в 2023</w:t>
      </w:r>
      <w:r>
        <w:rPr>
          <w:rFonts w:cs="Times New Roman"/>
          <w:szCs w:val="24"/>
        </w:rPr>
        <w:t xml:space="preserve"> году работали предприниматели: </w:t>
      </w:r>
      <w:r w:rsidR="003E68AB">
        <w:rPr>
          <w:rFonts w:cs="Times New Roman"/>
          <w:szCs w:val="24"/>
        </w:rPr>
        <w:t xml:space="preserve">ИП Гурьянов С.М., </w:t>
      </w:r>
      <w:r>
        <w:rPr>
          <w:rFonts w:cs="Times New Roman"/>
          <w:szCs w:val="24"/>
        </w:rPr>
        <w:t xml:space="preserve">ИП Заиникеев А.У., ООО «Компания Биосфера»; </w:t>
      </w:r>
      <w:r>
        <w:rPr>
          <w:rFonts w:eastAsia="Times New Roman" w:cs="Times New Roman"/>
          <w:color w:val="000000"/>
          <w:szCs w:val="24"/>
          <w:lang w:eastAsia="ru-RU"/>
        </w:rPr>
        <w:t>ООО «Биосфера, ООО «Максиплант», ООО «НАВИ», ООО «Балтийс</w:t>
      </w:r>
      <w:r w:rsidR="003E68AB">
        <w:rPr>
          <w:rFonts w:eastAsia="Times New Roman" w:cs="Times New Roman"/>
          <w:color w:val="000000"/>
          <w:szCs w:val="24"/>
          <w:lang w:eastAsia="ru-RU"/>
        </w:rPr>
        <w:t>кий родник»,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ООО «Атриум»; ООО «Инженерно-технический ресурс» (ООО ИТР); ООО «Транспортно-строительная компания - 47» (ООО «ТСК </w:t>
      </w:r>
      <w:r w:rsidR="003E68AB">
        <w:rPr>
          <w:rFonts w:eastAsia="Times New Roman" w:cs="Times New Roman"/>
          <w:color w:val="000000"/>
          <w:szCs w:val="24"/>
          <w:lang w:eastAsia="ru-RU"/>
        </w:rPr>
        <w:t xml:space="preserve">-47»); ООО «ВР-групп»; ООО «МврСтрой». </w:t>
      </w:r>
    </w:p>
    <w:p w:rsidR="0076338F" w:rsidRDefault="0076338F" w:rsidP="001006E0">
      <w:pPr>
        <w:ind w:left="-142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      </w:t>
      </w:r>
      <w:r w:rsidR="00CD4193">
        <w:rPr>
          <w:rFonts w:eastAsia="Times New Roman" w:cs="Times New Roman"/>
          <w:color w:val="000000"/>
          <w:szCs w:val="24"/>
          <w:lang w:eastAsia="ru-RU"/>
        </w:rPr>
        <w:t>Предоставлены юридические адреса и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оказывают</w:t>
      </w:r>
      <w:r w:rsidR="00CD4193">
        <w:rPr>
          <w:rFonts w:eastAsia="Times New Roman" w:cs="Times New Roman"/>
          <w:color w:val="000000"/>
          <w:szCs w:val="24"/>
          <w:lang w:eastAsia="ru-RU"/>
        </w:rPr>
        <w:t>ся</w:t>
      </w:r>
      <w:r>
        <w:rPr>
          <w:rFonts w:cs="Times New Roman"/>
          <w:szCs w:val="24"/>
        </w:rPr>
        <w:t xml:space="preserve"> бесплатные консульт</w:t>
      </w:r>
      <w:r w:rsidR="00CD4193">
        <w:rPr>
          <w:rFonts w:cs="Times New Roman"/>
          <w:szCs w:val="24"/>
        </w:rPr>
        <w:t xml:space="preserve">ационные, информационные услуги, а также </w:t>
      </w:r>
      <w:r>
        <w:rPr>
          <w:rFonts w:cs="Times New Roman"/>
          <w:szCs w:val="24"/>
        </w:rPr>
        <w:t xml:space="preserve">платные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почтово –секретарские услуги по </w:t>
      </w:r>
      <w:r>
        <w:rPr>
          <w:rFonts w:eastAsia="Times New Roman" w:cs="Times New Roman"/>
          <w:bCs/>
          <w:color w:val="000000"/>
          <w:szCs w:val="24"/>
          <w:lang w:eastAsia="ru-RU"/>
        </w:rPr>
        <w:t>договорам с ООО «Энергетическая компания «Энергомонтаж»; ООО «Баньян»; ООО «ВерМакс»; ООО «Евротракт»: ООО «Севзапстрой»; ООО</w:t>
      </w:r>
      <w:r>
        <w:rPr>
          <w:rFonts w:cs="Times New Roman"/>
          <w:szCs w:val="24"/>
        </w:rPr>
        <w:t xml:space="preserve"> «Нива СЕА»</w:t>
      </w:r>
      <w:r>
        <w:rPr>
          <w:rFonts w:eastAsia="Times New Roman" w:cs="Times New Roman"/>
          <w:bCs/>
          <w:color w:val="000000"/>
          <w:szCs w:val="24"/>
          <w:lang w:eastAsia="ru-RU"/>
        </w:rPr>
        <w:t>, ООО «ИЗИ ТУРС»; ООО «ВВТ Центр»»; КФХ «Новая Назия» Климович В.Д.; ООО «Кировская Мебельная Фабрика».</w:t>
      </w:r>
    </w:p>
    <w:p w:rsidR="00283E16" w:rsidRDefault="0076338F" w:rsidP="001006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Cs w:val="24"/>
        </w:rPr>
        <w:t xml:space="preserve">Доходы в </w:t>
      </w:r>
      <w:r w:rsidR="003E68AB">
        <w:rPr>
          <w:rFonts w:cs="Times New Roman"/>
          <w:szCs w:val="24"/>
        </w:rPr>
        <w:t>2023</w:t>
      </w:r>
      <w:r>
        <w:rPr>
          <w:rFonts w:cs="Times New Roman"/>
          <w:szCs w:val="24"/>
        </w:rPr>
        <w:t xml:space="preserve"> году от аренды помещений и почтово – секрет</w:t>
      </w:r>
      <w:r w:rsidR="00D6632E">
        <w:rPr>
          <w:rFonts w:cs="Times New Roman"/>
          <w:szCs w:val="24"/>
        </w:rPr>
        <w:t xml:space="preserve">арских услуг составили 714 298,15 </w:t>
      </w:r>
      <w:r>
        <w:rPr>
          <w:rFonts w:cs="Times New Roman"/>
          <w:szCs w:val="24"/>
        </w:rPr>
        <w:t>рублей, которые используются на содержание Бизнес-инкубатора: на связь, Интернет, охрану, канцелярские и хозяйственные товары, электроэнерг</w:t>
      </w:r>
      <w:r w:rsidR="00CD4193">
        <w:rPr>
          <w:rFonts w:cs="Times New Roman"/>
          <w:szCs w:val="24"/>
        </w:rPr>
        <w:t>ию, обслуживание оргтехники</w:t>
      </w:r>
      <w:r>
        <w:rPr>
          <w:rFonts w:cs="Times New Roman"/>
          <w:szCs w:val="24"/>
        </w:rPr>
        <w:t>.</w:t>
      </w:r>
      <w:bookmarkStart w:id="0" w:name="_GoBack"/>
      <w:bookmarkEnd w:id="0"/>
    </w:p>
    <w:p w:rsidR="001006E0" w:rsidRPr="00DB70F4" w:rsidRDefault="001006E0" w:rsidP="001006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cs="Times New Roman"/>
          <w:sz w:val="28"/>
          <w:szCs w:val="28"/>
        </w:rPr>
      </w:pPr>
      <w:r w:rsidRPr="00DB70F4">
        <w:rPr>
          <w:rFonts w:cs="Times New Roman"/>
          <w:szCs w:val="24"/>
        </w:rPr>
        <w:t xml:space="preserve"> 2 .</w:t>
      </w:r>
      <w:r w:rsidR="00283E16" w:rsidRPr="00DB70F4">
        <w:rPr>
          <w:rFonts w:cs="Times New Roman"/>
          <w:szCs w:val="24"/>
        </w:rPr>
        <w:t xml:space="preserve"> </w:t>
      </w:r>
      <w:r w:rsidRPr="00DB70F4">
        <w:rPr>
          <w:rFonts w:cs="Times New Roman"/>
          <w:szCs w:val="24"/>
        </w:rPr>
        <w:t>Объем финансирования Программы 2024 год</w:t>
      </w:r>
    </w:p>
    <w:p w:rsidR="00731A33" w:rsidRDefault="00283E16" w:rsidP="001006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731A33">
        <w:rPr>
          <w:rFonts w:cs="Times New Roman"/>
          <w:szCs w:val="24"/>
        </w:rPr>
        <w:t>На 2024 год объем финансирования</w:t>
      </w:r>
      <w:r w:rsidR="001006E0">
        <w:rPr>
          <w:rFonts w:cs="Times New Roman"/>
          <w:szCs w:val="24"/>
        </w:rPr>
        <w:t xml:space="preserve"> предусмотренный в бюджете администрации МО «Кировск»</w:t>
      </w:r>
      <w:r w:rsidR="00731A33">
        <w:rPr>
          <w:rFonts w:cs="Times New Roman"/>
          <w:szCs w:val="24"/>
        </w:rPr>
        <w:t xml:space="preserve"> на выполнение Пр</w:t>
      </w:r>
      <w:r w:rsidR="00CD4193">
        <w:rPr>
          <w:rFonts w:cs="Times New Roman"/>
          <w:szCs w:val="24"/>
        </w:rPr>
        <w:t>ограммы</w:t>
      </w:r>
      <w:r>
        <w:rPr>
          <w:rFonts w:cs="Times New Roman"/>
          <w:szCs w:val="24"/>
        </w:rPr>
        <w:t xml:space="preserve"> </w:t>
      </w:r>
      <w:r>
        <w:rPr>
          <w:bCs/>
          <w:color w:val="000000"/>
          <w:szCs w:val="24"/>
          <w:shd w:val="clear" w:color="auto" w:fill="FFFFFF"/>
        </w:rPr>
        <w:t>«Развитие и поддержка субъектов малого и среднего предпринимательства в муниципальном образовании «Кировск» Кировского муниципального района Ленинградской области на 2022-2024 годы»</w:t>
      </w:r>
      <w:r w:rsidR="00CD4193">
        <w:rPr>
          <w:rFonts w:cs="Times New Roman"/>
          <w:szCs w:val="24"/>
        </w:rPr>
        <w:t xml:space="preserve"> </w:t>
      </w:r>
      <w:r w:rsidR="009762C2">
        <w:rPr>
          <w:rFonts w:cs="Times New Roman"/>
          <w:szCs w:val="24"/>
        </w:rPr>
        <w:t>запланирован в</w:t>
      </w:r>
      <w:r w:rsidR="001006E0">
        <w:rPr>
          <w:rFonts w:cs="Times New Roman"/>
          <w:szCs w:val="24"/>
        </w:rPr>
        <w:t xml:space="preserve"> сумме </w:t>
      </w:r>
      <w:r w:rsidR="00CD4193">
        <w:rPr>
          <w:rFonts w:cs="Times New Roman"/>
          <w:szCs w:val="24"/>
        </w:rPr>
        <w:t>1</w:t>
      </w:r>
      <w:r w:rsidR="001006E0">
        <w:rPr>
          <w:rFonts w:cs="Times New Roman"/>
          <w:szCs w:val="24"/>
        </w:rPr>
        <w:t xml:space="preserve"> </w:t>
      </w:r>
      <w:r w:rsidR="00CD4193">
        <w:rPr>
          <w:rFonts w:cs="Times New Roman"/>
          <w:szCs w:val="24"/>
        </w:rPr>
        <w:t>812</w:t>
      </w:r>
      <w:r w:rsidR="001006E0">
        <w:rPr>
          <w:rFonts w:cs="Times New Roman"/>
          <w:szCs w:val="24"/>
        </w:rPr>
        <w:t xml:space="preserve"> 325,00</w:t>
      </w:r>
      <w:r w:rsidR="00731A33">
        <w:rPr>
          <w:rFonts w:cs="Times New Roman"/>
          <w:szCs w:val="24"/>
        </w:rPr>
        <w:t xml:space="preserve"> руб.</w:t>
      </w:r>
    </w:p>
    <w:p w:rsidR="00731A33" w:rsidRDefault="00731A33" w:rsidP="001006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cs="Times New Roman"/>
          <w:szCs w:val="24"/>
        </w:rPr>
      </w:pPr>
    </w:p>
    <w:p w:rsidR="0070219F" w:rsidRDefault="0070219F" w:rsidP="0070219F">
      <w:pPr>
        <w:pStyle w:val="a7"/>
        <w:ind w:left="0" w:firstLine="142"/>
      </w:pPr>
    </w:p>
    <w:p w:rsidR="0070219F" w:rsidRDefault="00A7377F" w:rsidP="0070219F">
      <w:pPr>
        <w:pStyle w:val="a7"/>
        <w:ind w:left="0" w:firstLine="142"/>
      </w:pPr>
      <w:r>
        <w:t>Директор МБУ «ЦПП г. Кировска»                                                Н.И. Ермина</w:t>
      </w:r>
    </w:p>
    <w:p w:rsidR="0070219F" w:rsidRDefault="0070219F" w:rsidP="0070219F">
      <w:pPr>
        <w:pStyle w:val="a7"/>
        <w:ind w:left="0" w:firstLine="142"/>
      </w:pPr>
    </w:p>
    <w:p w:rsidR="0076338F" w:rsidRDefault="0076338F" w:rsidP="0076338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8"/>
        <w:jc w:val="both"/>
        <w:rPr>
          <w:rFonts w:cs="Times New Roman"/>
          <w:szCs w:val="24"/>
        </w:rPr>
      </w:pPr>
    </w:p>
    <w:p w:rsidR="00630857" w:rsidRDefault="00630857"/>
    <w:sectPr w:rsidR="00630857" w:rsidSect="007C7E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F93" w:rsidRDefault="00757F93" w:rsidP="003D4F22">
      <w:r>
        <w:separator/>
      </w:r>
    </w:p>
  </w:endnote>
  <w:endnote w:type="continuationSeparator" w:id="0">
    <w:p w:rsidR="00757F93" w:rsidRDefault="00757F93" w:rsidP="003D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F93" w:rsidRDefault="00757F93" w:rsidP="003D4F22">
      <w:r>
        <w:separator/>
      </w:r>
    </w:p>
  </w:footnote>
  <w:footnote w:type="continuationSeparator" w:id="0">
    <w:p w:rsidR="00757F93" w:rsidRDefault="00757F93" w:rsidP="003D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B6BD0"/>
    <w:multiLevelType w:val="hybridMultilevel"/>
    <w:tmpl w:val="467EDB6C"/>
    <w:lvl w:ilvl="0" w:tplc="2B3CE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775F51EA"/>
    <w:multiLevelType w:val="hybridMultilevel"/>
    <w:tmpl w:val="274C16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8F"/>
    <w:rsid w:val="000D4787"/>
    <w:rsid w:val="001006E0"/>
    <w:rsid w:val="001B7DF8"/>
    <w:rsid w:val="00283E16"/>
    <w:rsid w:val="002A698F"/>
    <w:rsid w:val="002B1B25"/>
    <w:rsid w:val="003D4F22"/>
    <w:rsid w:val="003E68AB"/>
    <w:rsid w:val="004316D3"/>
    <w:rsid w:val="00457359"/>
    <w:rsid w:val="00467217"/>
    <w:rsid w:val="00630857"/>
    <w:rsid w:val="006935AD"/>
    <w:rsid w:val="0070219F"/>
    <w:rsid w:val="00731A33"/>
    <w:rsid w:val="00755A32"/>
    <w:rsid w:val="00757F93"/>
    <w:rsid w:val="0076338F"/>
    <w:rsid w:val="007C7E63"/>
    <w:rsid w:val="009762C2"/>
    <w:rsid w:val="00991708"/>
    <w:rsid w:val="009F16AC"/>
    <w:rsid w:val="009F51F1"/>
    <w:rsid w:val="00A7377F"/>
    <w:rsid w:val="00A801C5"/>
    <w:rsid w:val="00B43457"/>
    <w:rsid w:val="00BF62D6"/>
    <w:rsid w:val="00C05589"/>
    <w:rsid w:val="00C10030"/>
    <w:rsid w:val="00C96924"/>
    <w:rsid w:val="00CD4193"/>
    <w:rsid w:val="00D6632E"/>
    <w:rsid w:val="00DB588B"/>
    <w:rsid w:val="00DB70F4"/>
    <w:rsid w:val="00E131BD"/>
    <w:rsid w:val="00E45CB7"/>
    <w:rsid w:val="00E95A33"/>
    <w:rsid w:val="00F0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CDE00-BDF2-4EFA-B363-B7E92BC7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38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6338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76338F"/>
    <w:rPr>
      <w:b/>
      <w:bCs/>
    </w:rPr>
  </w:style>
  <w:style w:type="table" w:styleId="a6">
    <w:name w:val="Table Grid"/>
    <w:basedOn w:val="a1"/>
    <w:uiPriority w:val="39"/>
    <w:rsid w:val="00731A3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06E0"/>
    <w:pPr>
      <w:ind w:left="720"/>
      <w:contextualSpacing/>
    </w:pPr>
  </w:style>
  <w:style w:type="paragraph" w:customStyle="1" w:styleId="paragraphparagraph">
    <w:name w:val="paragraph_paragraph"/>
    <w:basedOn w:val="a"/>
    <w:rsid w:val="00E131B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lickabletextlabel">
    <w:name w:val="clickabletext_label"/>
    <w:basedOn w:val="a0"/>
    <w:rsid w:val="00E131BD"/>
  </w:style>
  <w:style w:type="paragraph" w:styleId="a8">
    <w:name w:val="header"/>
    <w:basedOn w:val="a"/>
    <w:link w:val="a9"/>
    <w:uiPriority w:val="99"/>
    <w:unhideWhenUsed/>
    <w:rsid w:val="003D4F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4F22"/>
  </w:style>
  <w:style w:type="paragraph" w:styleId="aa">
    <w:name w:val="footer"/>
    <w:basedOn w:val="a"/>
    <w:link w:val="ab"/>
    <w:uiPriority w:val="99"/>
    <w:unhideWhenUsed/>
    <w:rsid w:val="003D4F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mb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2024-01-09T07:21:00Z</dcterms:created>
  <dcterms:modified xsi:type="dcterms:W3CDTF">2024-02-09T13:38:00Z</dcterms:modified>
</cp:coreProperties>
</file>